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FB" w:rsidRPr="00231B3F" w:rsidRDefault="00471CFB" w:rsidP="00471CF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31B3F">
        <w:rPr>
          <w:sz w:val="28"/>
          <w:szCs w:val="28"/>
        </w:rPr>
        <w:t>Перейти к дифференциальному уравнению системы (обратное преобразование Лапласа);</w:t>
      </w: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471CFB" w:rsidRPr="00231B3F" w:rsidRDefault="00471CFB" w:rsidP="00471CFB">
      <w:pPr>
        <w:ind w:left="426" w:firstLine="709"/>
        <w:rPr>
          <w:sz w:val="28"/>
          <w:szCs w:val="28"/>
        </w:rPr>
      </w:pPr>
      <w:r w:rsidRPr="00231B3F">
        <w:rPr>
          <w:sz w:val="28"/>
          <w:szCs w:val="28"/>
        </w:rPr>
        <w:t xml:space="preserve">Представим уравнение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m:t>=</m:t>
        </m:r>
      </m:oMath>
      <w:r w:rsidRPr="00231B3F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зз</m:t>
            </m:r>
          </m:sub>
        </m:sSub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з(р)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</m:t>
            </m:r>
            <m:r>
              <m:rPr>
                <m:sty m:val="p"/>
              </m:rPr>
              <w:rPr>
                <w:rFonts w:ascii="Cambria Math" w:hAnsiTheme="majorHAnsi"/>
                <w:noProof/>
                <w:sz w:val="28"/>
                <w:szCs w:val="28"/>
              </w:rPr>
              <m:t>н</m:t>
            </m:r>
          </m:sub>
        </m:sSub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28"/>
          <w:szCs w:val="28"/>
        </w:rPr>
        <w:t xml:space="preserve"> </w:t>
      </w:r>
      <w:proofErr w:type="gramStart"/>
      <w:r w:rsidRPr="00231B3F">
        <w:rPr>
          <w:sz w:val="28"/>
          <w:szCs w:val="28"/>
        </w:rPr>
        <w:t>через</w:t>
      </w:r>
      <w:proofErr w:type="gramEnd"/>
      <w:r w:rsidRPr="00231B3F">
        <w:rPr>
          <w:sz w:val="28"/>
          <w:szCs w:val="28"/>
        </w:rPr>
        <w:t xml:space="preserve"> </w:t>
      </w:r>
      <w:proofErr w:type="gramStart"/>
      <w:r w:rsidRPr="00231B3F">
        <w:rPr>
          <w:sz w:val="28"/>
          <w:szCs w:val="28"/>
        </w:rPr>
        <w:t>операторы</w:t>
      </w:r>
      <w:proofErr w:type="gramEnd"/>
      <w:r w:rsidRPr="00231B3F">
        <w:rPr>
          <w:sz w:val="28"/>
          <w:szCs w:val="28"/>
        </w:rPr>
        <w:t xml:space="preserve"> САР:</w:t>
      </w:r>
    </w:p>
    <w:p w:rsidR="00471CFB" w:rsidRPr="00231B3F" w:rsidRDefault="00471CFB" w:rsidP="00471CFB">
      <w:pPr>
        <w:tabs>
          <w:tab w:val="num" w:pos="720"/>
        </w:tabs>
        <w:ind w:firstLine="709"/>
        <w:rPr>
          <w:sz w:val="28"/>
          <w:szCs w:val="28"/>
        </w:rPr>
      </w:pPr>
      <w:r w:rsidRPr="00231B3F">
        <w:rPr>
          <w:sz w:val="28"/>
          <w:szCs w:val="28"/>
        </w:rPr>
        <w:t xml:space="preserve">                  </w:t>
      </w:r>
    </w:p>
    <w:p w:rsidR="00471CFB" w:rsidRPr="00231B3F" w:rsidRDefault="00471CFB" w:rsidP="00471CFB">
      <w:pPr>
        <w:tabs>
          <w:tab w:val="num" w:pos="720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m:t>=</m:t>
        </m:r>
      </m:oMath>
      <w:r w:rsidRPr="00231B3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" w:hAnsi="Cambria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" w:hAnsi="Cambria"/>
                <w:sz w:val="32"/>
                <w:szCs w:val="32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p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MS Mincho" w:hAnsi="Cambria Math" w:cs="MS Mincho"/>
                <w:sz w:val="32"/>
                <w:szCs w:val="32"/>
                <w:lang w:val="en-US"/>
              </w:rPr>
              <m:t>D</m:t>
            </m:r>
            <m:d>
              <m:dPr>
                <m:ctrl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p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з(р)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" w:hAnsi="Cambria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" w:hAnsi="Cambria"/>
                <w:sz w:val="32"/>
                <w:szCs w:val="32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н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p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MS Mincho" w:hAnsi="Cambria Math" w:cs="MS Mincho"/>
                <w:sz w:val="32"/>
                <w:szCs w:val="32"/>
                <w:lang w:val="en-US"/>
              </w:rPr>
              <m:t>D</m:t>
            </m:r>
            <m:d>
              <m:dPr>
                <m:ctrl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8"/>
                    <w:szCs w:val="28"/>
                    <w:lang w:val="en-US"/>
                  </w:rPr>
                  <m:t>p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28"/>
          <w:szCs w:val="28"/>
        </w:rPr>
        <w:t>.</w:t>
      </w:r>
    </w:p>
    <w:p w:rsidR="00471CFB" w:rsidRPr="00231B3F" w:rsidRDefault="00471CFB" w:rsidP="00471CFB">
      <w:pPr>
        <w:tabs>
          <w:tab w:val="num" w:pos="720"/>
        </w:tabs>
        <w:ind w:firstLine="709"/>
        <w:jc w:val="center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rPr>
          <w:sz w:val="28"/>
          <w:szCs w:val="28"/>
        </w:rPr>
      </w:pPr>
      <w:r w:rsidRPr="00231B3F">
        <w:rPr>
          <w:sz w:val="28"/>
          <w:szCs w:val="28"/>
        </w:rPr>
        <w:t>Отсюда уравнение САР можно представить в виде:</w:t>
      </w:r>
    </w:p>
    <w:p w:rsidR="00471CFB" w:rsidRPr="00231B3F" w:rsidRDefault="00471CFB" w:rsidP="00471CFB">
      <w:pPr>
        <w:tabs>
          <w:tab w:val="num" w:pos="720"/>
        </w:tabs>
        <w:ind w:firstLine="709"/>
        <w:rPr>
          <w:noProof/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 w:cs="MS Mincho"/>
            <w:sz w:val="32"/>
            <w:szCs w:val="32"/>
            <w:lang w:val="en-US"/>
          </w:rPr>
          <m:t>D</m:t>
        </m:r>
        <m:d>
          <m:d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p</m:t>
            </m:r>
          </m:e>
        </m:d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</w:rPr>
          <m:t>=</m:t>
        </m:r>
      </m:oMath>
      <w:r w:rsidRPr="00231B3F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p</m:t>
            </m:r>
          </m:e>
        </m:d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з(р)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н</m:t>
            </m:r>
          </m:sub>
        </m:sSub>
        <m:d>
          <m:d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p</m:t>
            </m:r>
          </m:e>
        </m:d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28"/>
          <w:szCs w:val="28"/>
        </w:rPr>
        <w:t>,</w:t>
      </w:r>
    </w:p>
    <w:p w:rsidR="00471CFB" w:rsidRPr="00231B3F" w:rsidRDefault="00471CFB" w:rsidP="00471CFB">
      <w:pPr>
        <w:tabs>
          <w:tab w:val="num" w:pos="720"/>
        </w:tabs>
        <w:ind w:firstLine="709"/>
        <w:jc w:val="center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rPr>
          <w:sz w:val="32"/>
          <w:szCs w:val="32"/>
        </w:rPr>
      </w:pPr>
      <w:r w:rsidRPr="00231B3F">
        <w:rPr>
          <w:sz w:val="28"/>
          <w:szCs w:val="28"/>
        </w:rPr>
        <w:t xml:space="preserve">           </w:t>
      </w:r>
      <m:oMath>
        <m:sSub>
          <m:sSub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Theme="majorHAnsi"/>
                    <w:sz w:val="32"/>
                    <w:szCs w:val="32"/>
                  </w:rPr>
                  <m:t>или</m:t>
                </m:r>
                <m:r>
                  <m:rPr>
                    <m:sty m:val="p"/>
                  </m:rPr>
                  <w:rPr>
                    <w:rFonts w:ascii="Cambria Math" w:hAnsiTheme="majorHAnsi"/>
                    <w:sz w:val="32"/>
                    <w:szCs w:val="32"/>
                  </w:rPr>
                  <m:t xml:space="preserve">  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(δ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</w:rPr>
              <m:t xml:space="preserve">3 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)</m:t>
        </m:r>
        <m:sSup>
          <m:sSup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</w:rPr>
              <m:t xml:space="preserve">2 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)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po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Theme="majorHAnsi"/>
            <w:sz w:val="32"/>
            <w:szCs w:val="32"/>
          </w:rPr>
          <m:t>)</m:t>
        </m:r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32"/>
          <w:szCs w:val="32"/>
        </w:rPr>
        <w:t>=</w:t>
      </w:r>
      <m:oMath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po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" w:hAnsi="Cambria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∙ 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32"/>
          <w:szCs w:val="32"/>
        </w:rPr>
        <w:t>;</w:t>
      </w:r>
    </w:p>
    <w:p w:rsidR="00471CFB" w:rsidRPr="00231B3F" w:rsidRDefault="00471CFB" w:rsidP="00471CFB">
      <w:pPr>
        <w:tabs>
          <w:tab w:val="num" w:pos="720"/>
        </w:tabs>
        <w:ind w:firstLine="709"/>
        <w:rPr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Далее 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</w:rPr>
              <m:t xml:space="preserve">3 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Theme="majorHAnsi"/>
            <w:noProof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32"/>
                    <w:szCs w:val="32"/>
                    <w:lang w:val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)</m:t>
        </m:r>
        <m:sSup>
          <m:sSup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</w:rPr>
              <m:t xml:space="preserve">2 </m:t>
            </m:r>
          </m:sup>
        </m:sSup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sSub>
          <m:sSubPr>
            <m:ctrlPr>
              <w:rPr>
                <w:rFonts w:ascii="Cambria Math" w:hAnsi="Cambria Math"/>
                <w:noProof/>
                <w:sz w:val="32"/>
                <w:szCs w:val="32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32"/>
                <w:szCs w:val="32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po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>=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po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" w:hAnsi="Cambria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з(р)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∙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</w:rPr>
              <m:t>(р)</m:t>
            </m:r>
          </m:sub>
        </m:sSub>
      </m:oMath>
      <w:r w:rsidRPr="00231B3F">
        <w:rPr>
          <w:sz w:val="32"/>
          <w:szCs w:val="32"/>
        </w:rPr>
        <w:t>.</w:t>
      </w: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  <w:proofErr w:type="gramStart"/>
      <w:r w:rsidRPr="00231B3F">
        <w:rPr>
          <w:sz w:val="28"/>
          <w:szCs w:val="28"/>
        </w:rPr>
        <w:t>Перейдем к дифференциальным уравнениям САР используя</w:t>
      </w:r>
      <w:proofErr w:type="gramEnd"/>
      <w:r w:rsidRPr="00231B3F">
        <w:rPr>
          <w:sz w:val="28"/>
          <w:szCs w:val="28"/>
        </w:rPr>
        <w:t xml:space="preserve"> обратное преобразование Лапласа:</w:t>
      </w: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ро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φ(t)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∙(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ро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φ(t)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ро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dφ(t)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dt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 φ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φ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-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2∙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u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ро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λ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  <w:r w:rsidRPr="00231B3F">
        <w:rPr>
          <w:sz w:val="28"/>
          <w:szCs w:val="28"/>
        </w:rPr>
        <w:t>В численных значениях получим</w:t>
      </w:r>
      <w:proofErr w:type="gramStart"/>
      <w:r w:rsidRPr="00231B3F">
        <w:rPr>
          <w:sz w:val="28"/>
          <w:szCs w:val="28"/>
        </w:rPr>
        <w:t xml:space="preserve"> :</w:t>
      </w:r>
      <w:proofErr w:type="gramEnd"/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0,01∙18,2∙2,6∙20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1∙1,74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φ(t)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0,01∙(18,2+2,6)∙20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1∙1,74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0,01∙20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1∙1,74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φ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+</m:t>
        </m:r>
        <m:r>
          <m:rPr>
            <m:sty m:val="p"/>
          </m:rPr>
          <w:rPr>
            <w:rFonts w:ascii="Cambria Math" w:hAnsi="Cambria Math"/>
            <w:sz w:val="28"/>
            <w:szCs w:val="32"/>
          </w:rPr>
          <m:t>φ</m:t>
        </m:r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t</m:t>
            </m:r>
          </m:e>
        </m:d>
      </m:oMath>
      <w:r w:rsidRPr="00231B3F">
        <w:rPr>
          <w:sz w:val="32"/>
          <w:szCs w:val="32"/>
        </w:rPr>
        <w:t xml:space="preserve">=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1,57∙0,01∙20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1∙1,74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λ(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</m:t>
        </m:r>
      </m:oMath>
      <w:r w:rsidRPr="00231B3F">
        <w:rPr>
          <w:sz w:val="28"/>
          <w:szCs w:val="28"/>
        </w:rPr>
        <w:t>;</w:t>
      </w:r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32"/>
          <w:szCs w:val="32"/>
        </w:rPr>
      </w:pPr>
      <w:r w:rsidRPr="00231B3F">
        <w:rPr>
          <w:sz w:val="32"/>
          <w:szCs w:val="32"/>
        </w:rPr>
        <w:t>Окончательно уравнение динамики САР имеет вид: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</w:p>
    <w:p w:rsidR="00471CFB" w:rsidRPr="00231B3F" w:rsidRDefault="00471CFB" w:rsidP="00471CFB">
      <w:pPr>
        <w:tabs>
          <w:tab w:val="num" w:pos="720"/>
        </w:tabs>
        <w:ind w:firstLine="709"/>
        <w:jc w:val="both"/>
        <w:rPr>
          <w:sz w:val="32"/>
          <w:szCs w:val="32"/>
        </w:rPr>
      </w:pPr>
      <w:r w:rsidRPr="00231B3F">
        <w:rPr>
          <w:sz w:val="32"/>
          <w:szCs w:val="32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5,44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φ(t)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+ 2,4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φ(t)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+0,12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dφ(t)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+φ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-0,18 λ(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)</m:t>
        </m:r>
      </m:oMath>
      <w:r w:rsidRPr="00231B3F">
        <w:rPr>
          <w:sz w:val="28"/>
          <w:szCs w:val="28"/>
        </w:rPr>
        <w:t>.</w:t>
      </w:r>
    </w:p>
    <w:p w:rsidR="00471CFB" w:rsidRDefault="00471CFB"/>
    <w:sectPr w:rsidR="00471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23C1F"/>
    <w:multiLevelType w:val="multilevel"/>
    <w:tmpl w:val="9EBE4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FB"/>
    <w:rsid w:val="0047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C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C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Нечитайленко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Февраль</dc:creator>
  <cp:keywords/>
  <dc:description/>
  <cp:lastModifiedBy>Февраль</cp:lastModifiedBy>
  <cp:revision>1</cp:revision>
  <dcterms:created xsi:type="dcterms:W3CDTF">2011-02-25T06:29:00Z</dcterms:created>
  <dcterms:modified xsi:type="dcterms:W3CDTF">2011-02-25T06:29:00Z</dcterms:modified>
</cp:coreProperties>
</file>